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816E" w14:textId="77777777" w:rsidR="000A5EC7" w:rsidRDefault="00482F19">
      <w:pPr>
        <w:pStyle w:val="Title"/>
      </w:pPr>
      <w:r>
        <w:t>THE CONTINUING WORK OF THE RISEN KING</w:t>
      </w:r>
    </w:p>
    <w:p w14:paraId="2A6E3473" w14:textId="77777777" w:rsidR="000A5EC7" w:rsidRDefault="00482F19">
      <w:r>
        <w:t>The Acts of the Apostles</w:t>
      </w:r>
      <w:r>
        <w:br/>
        <w:t>Full Evangelical Commentary</w:t>
      </w:r>
      <w:r>
        <w:br/>
        <w:t>Life Grow Ministries</w:t>
      </w:r>
    </w:p>
    <w:p w14:paraId="60DEF14C" w14:textId="77777777" w:rsidR="000A5EC7" w:rsidRDefault="00482F19">
      <w:r>
        <w:br w:type="page"/>
      </w:r>
    </w:p>
    <w:p w14:paraId="63DBE26C" w14:textId="77777777" w:rsidR="000A5EC7" w:rsidRDefault="00482F19">
      <w:pPr>
        <w:pStyle w:val="Heading1"/>
      </w:pPr>
      <w:r>
        <w:rPr>
          <w:sz w:val="32"/>
        </w:rPr>
        <w:lastRenderedPageBreak/>
        <w:t>Acts 27</w:t>
      </w:r>
    </w:p>
    <w:p w14:paraId="058A4612" w14:textId="77777777" w:rsidR="000A5EC7" w:rsidRDefault="00482F19">
      <w:pPr>
        <w:spacing w:after="280"/>
      </w:pPr>
      <w:r>
        <w:t>CHAPTER 27 — THE RISEN KING PRESERVES HIS SERVANT THROUGH STORM AND SUFFERING</w:t>
      </w:r>
      <w:r>
        <w:br/>
      </w:r>
      <w:r>
        <w:br/>
        <w:t>Acts chapter 27 narrates Paul’s perilous journey toward Rome, emphasizing God’s sovereignty amid danger. Despite Paul’s warnings, the ship encounters a violent storm, reflecting human limitation and the unpredictability of life in a fallen world (Psalm 107:23–30).</w:t>
      </w:r>
      <w:r>
        <w:br/>
      </w:r>
      <w:r>
        <w:br/>
        <w:t>Amid fear and despair, Paul emerges as a steady voice of hope. An angel assures him that he must stand before Caesar and that God has granted the lives of all aboard. This promise highlights God’s faithfulness to His word and His care for those</w:t>
      </w:r>
      <w:r>
        <w:t xml:space="preserve"> who trust Him (Isaiah 43:2).</w:t>
      </w:r>
      <w:r>
        <w:br/>
      </w:r>
      <w:r>
        <w:br/>
        <w:t>Paul encourages the crew to take food, demonstrating practical wisdom alongside spiritual confidence. The eventual shipwreck fulfills God’s promise of preservation, as every person reaches shore safely. Through the storm, God displays His power to save and His purpose to bring Paul to Rome.</w:t>
      </w:r>
    </w:p>
    <w:p w14:paraId="24AEC52E" w14:textId="77777777" w:rsidR="000A5EC7" w:rsidRDefault="00482F19">
      <w:r>
        <w:br w:type="page"/>
      </w:r>
    </w:p>
    <w:p w14:paraId="5FCF48BB" w14:textId="77777777" w:rsidR="000A5EC7" w:rsidRDefault="00482F19">
      <w:pPr>
        <w:pStyle w:val="Heading1"/>
      </w:pPr>
      <w:r>
        <w:rPr>
          <w:sz w:val="32"/>
        </w:rPr>
        <w:lastRenderedPageBreak/>
        <w:t>Acts 28</w:t>
      </w:r>
    </w:p>
    <w:p w14:paraId="2E2611AA" w14:textId="77777777" w:rsidR="000A5EC7" w:rsidRDefault="00482F19">
      <w:pPr>
        <w:spacing w:after="280"/>
      </w:pPr>
      <w:r>
        <w:t>CHAPTER 28 — THE RISEN KING’S KINGDOM ADVANCES UNHINDERED</w:t>
      </w:r>
      <w:r>
        <w:br/>
      </w:r>
      <w:r>
        <w:br/>
        <w:t>Acts chapter 28 concludes the narrative not with resolution but with momentum. After surviving the shipwreck, Paul continues his ministry on Malta, where God confirms the message through healing and protection. The hospitality of the islanders reveals God’s provision even in unexpected places (Isaiah 58:7).</w:t>
      </w:r>
      <w:r>
        <w:br/>
      </w:r>
      <w:r>
        <w:br/>
        <w:t>Paul eventually arrives in Rome, the center of imperial power. Though under house arrest, he proclaims the Kingdom of God and teaches about the Lord Jesus Christ with boldness and without hindrance. E</w:t>
      </w:r>
      <w:r>
        <w:t>arthly chains cannot restrain the advance of the gospel (Psalm 2:6).</w:t>
      </w:r>
      <w:r>
        <w:br/>
      </w:r>
      <w:r>
        <w:br/>
        <w:t>Paul’s final witness to Jewish leaders echoes earlier patterns: some believe, others resist. Isaiah’s words about hardened hearts are fulfilled once more (Isaiah 6:9–10). The book closes with the gospel firmly established in the heart of the empire, affirming that God’s mission continues beyond the written narrative.</w:t>
      </w:r>
      <w:r>
        <w:br/>
      </w:r>
      <w:r>
        <w:br/>
        <w:t>Acts ends not with an ending but with an open horizon. The risen Christ continues His work through His people, by the powe</w:t>
      </w:r>
      <w:r>
        <w:t>r of the Spirit, until the Kingdom is fully revealed.</w:t>
      </w:r>
    </w:p>
    <w:p w14:paraId="05807789" w14:textId="77777777" w:rsidR="000A5EC7" w:rsidRDefault="00482F19">
      <w:r>
        <w:br w:type="page"/>
      </w:r>
    </w:p>
    <w:p w14:paraId="2C766EE7" w14:textId="77777777" w:rsidR="000A5EC7" w:rsidRDefault="00482F19">
      <w:pPr>
        <w:pStyle w:val="Heading1"/>
      </w:pPr>
      <w:r>
        <w:lastRenderedPageBreak/>
        <w:t>Completion</w:t>
      </w:r>
    </w:p>
    <w:p w14:paraId="56896D3B" w14:textId="77777777" w:rsidR="000A5EC7" w:rsidRDefault="00482F19">
      <w:r>
        <w:t>This completes the full evangelical commentary on the Book of Acts. The risen King continues His redemptive mission through the Holy Spirit and the faithful witness of His people, carrying the gospel to the ends of the earth.</w:t>
      </w:r>
    </w:p>
    <w:sectPr w:rsidR="000A5E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3485081">
    <w:abstractNumId w:val="8"/>
  </w:num>
  <w:num w:numId="2" w16cid:durableId="1710296676">
    <w:abstractNumId w:val="6"/>
  </w:num>
  <w:num w:numId="3" w16cid:durableId="849955317">
    <w:abstractNumId w:val="5"/>
  </w:num>
  <w:num w:numId="4" w16cid:durableId="2050297140">
    <w:abstractNumId w:val="4"/>
  </w:num>
  <w:num w:numId="5" w16cid:durableId="983700665">
    <w:abstractNumId w:val="7"/>
  </w:num>
  <w:num w:numId="6" w16cid:durableId="1641616535">
    <w:abstractNumId w:val="3"/>
  </w:num>
  <w:num w:numId="7" w16cid:durableId="1639145739">
    <w:abstractNumId w:val="2"/>
  </w:num>
  <w:num w:numId="8" w16cid:durableId="177081545">
    <w:abstractNumId w:val="1"/>
  </w:num>
  <w:num w:numId="9" w16cid:durableId="184655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EC7"/>
    <w:rsid w:val="0015074B"/>
    <w:rsid w:val="0029639D"/>
    <w:rsid w:val="00326F90"/>
    <w:rsid w:val="00482F19"/>
    <w:rsid w:val="00AA1D8D"/>
    <w:rsid w:val="00B47730"/>
    <w:rsid w:val="00CB0664"/>
    <w:rsid w:val="00DD6D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FD43E"/>
  <w14:defaultImageDpi w14:val="300"/>
  <w15:docId w15:val="{38D0B3DF-1709-44A4-8E7C-6DFA2223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Kieron O'Brien</cp:lastModifiedBy>
  <cp:revision>2</cp:revision>
  <dcterms:created xsi:type="dcterms:W3CDTF">2025-12-31T22:13:00Z</dcterms:created>
  <dcterms:modified xsi:type="dcterms:W3CDTF">2025-12-31T22:13:00Z</dcterms:modified>
  <cp:category/>
</cp:coreProperties>
</file>